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1" w:type="pct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02"/>
        <w:gridCol w:w="2076"/>
        <w:gridCol w:w="2438"/>
        <w:gridCol w:w="1815"/>
      </w:tblGrid>
      <w:tr w:rsidR="00407F73" w:rsidRPr="00CF7DAB" w14:paraId="48009E39" w14:textId="77777777" w:rsidTr="00DD1330">
        <w:trPr>
          <w:trHeight w:val="33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679F6" w14:textId="77777777" w:rsidR="0012713E" w:rsidRPr="006569DB" w:rsidRDefault="003475B9" w:rsidP="0012713E">
            <w:pPr>
              <w:pStyle w:val="Sangradetextonormal"/>
              <w:spacing w:before="240"/>
              <w:ind w:left="0" w:right="23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bookmarkStart w:id="0" w:name="_Hlk158888497"/>
            <w:r w:rsidRPr="00CF661E">
              <w:rPr>
                <w:rFonts w:ascii="Arial Narrow" w:hAnsi="Arial Narrow"/>
                <w:b/>
                <w:bCs/>
                <w:sz w:val="22"/>
                <w:szCs w:val="22"/>
              </w:rPr>
              <w:t>ACTUACIONES PARA LA FORMACIÓN DE PERSONAL INVESTIGADOR PREDOCTORAL</w:t>
            </w:r>
            <w:bookmarkEnd w:id="0"/>
            <w:r w:rsidR="0012713E" w:rsidRPr="006569DB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  </w:t>
            </w:r>
          </w:p>
          <w:p w14:paraId="35819A13" w14:textId="77777777" w:rsidR="00407F73" w:rsidRPr="00555C4D" w:rsidRDefault="00407F73" w:rsidP="001827B8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69DB">
              <w:rPr>
                <w:rFonts w:ascii="Arial Narrow" w:hAnsi="Arial Narrow" w:cs="Arial"/>
                <w:b/>
                <w:bCs/>
                <w:sz w:val="22"/>
                <w:szCs w:val="22"/>
              </w:rPr>
              <w:t>COMUNICACIÓN DE</w:t>
            </w:r>
            <w:r w:rsidR="00DD1330">
              <w:rPr>
                <w:rFonts w:ascii="Arial Narrow" w:hAnsi="Arial Narrow" w:cs="Arial"/>
                <w:b/>
                <w:bCs/>
                <w:sz w:val="22"/>
                <w:szCs w:val="22"/>
              </w:rPr>
              <w:t>L CENTRO DE</w:t>
            </w:r>
            <w:r w:rsidRPr="006569DB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RENUNCIA</w:t>
            </w:r>
            <w:r w:rsidR="00333F67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  <w:r w:rsidR="00D10C56">
              <w:rPr>
                <w:rFonts w:ascii="Arial Narrow" w:hAnsi="Arial Narrow" w:cs="Arial"/>
                <w:b/>
                <w:bCs/>
                <w:sz w:val="22"/>
                <w:szCs w:val="22"/>
              </w:rPr>
              <w:t>CON</w:t>
            </w:r>
            <w:r w:rsidR="00DD1330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SUSTITUCIÓN</w:t>
            </w:r>
          </w:p>
        </w:tc>
      </w:tr>
      <w:tr w:rsidR="00407F73" w14:paraId="52AC9B41" w14:textId="77777777" w:rsidTr="00DD1330">
        <w:trPr>
          <w:trHeight w:val="331"/>
        </w:trPr>
        <w:tc>
          <w:tcPr>
            <w:tcW w:w="1457" w:type="pct"/>
            <w:tcBorders>
              <w:top w:val="single" w:sz="4" w:space="0" w:color="auto"/>
              <w:left w:val="nil"/>
              <w:bottom w:val="single" w:sz="4" w:space="0" w:color="000000"/>
            </w:tcBorders>
          </w:tcPr>
          <w:p w14:paraId="5AC2C9F2" w14:textId="77777777" w:rsidR="00407F73" w:rsidRDefault="00407F73" w:rsidP="00B65D2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  <w:p w14:paraId="7DCA2F90" w14:textId="77777777" w:rsidR="00E111C6" w:rsidRDefault="00E111C6" w:rsidP="00B65D2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162" w:type="pct"/>
            <w:tcBorders>
              <w:top w:val="single" w:sz="4" w:space="0" w:color="auto"/>
              <w:bottom w:val="single" w:sz="4" w:space="0" w:color="000000"/>
            </w:tcBorders>
          </w:tcPr>
          <w:p w14:paraId="508FA1AB" w14:textId="77777777" w:rsidR="00407F73" w:rsidRDefault="00407F73" w:rsidP="00B65D2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65" w:type="pct"/>
            <w:tcBorders>
              <w:top w:val="single" w:sz="4" w:space="0" w:color="auto"/>
              <w:bottom w:val="single" w:sz="4" w:space="0" w:color="000000"/>
            </w:tcBorders>
          </w:tcPr>
          <w:p w14:paraId="313A0ECA" w14:textId="77777777" w:rsidR="00407F73" w:rsidRDefault="00407F73" w:rsidP="00B65D2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 w:hanging="7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016" w:type="pct"/>
            <w:tcBorders>
              <w:top w:val="single" w:sz="4" w:space="0" w:color="auto"/>
              <w:bottom w:val="single" w:sz="4" w:space="0" w:color="000000"/>
              <w:right w:val="nil"/>
            </w:tcBorders>
          </w:tcPr>
          <w:p w14:paraId="1B5623EA" w14:textId="77777777" w:rsidR="00407F73" w:rsidRDefault="00407F73" w:rsidP="00B65D2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</w:tr>
      <w:tr w:rsidR="00F85586" w14:paraId="4CB8B763" w14:textId="77777777" w:rsidTr="00DD1330">
        <w:trPr>
          <w:trHeight w:val="414"/>
        </w:trPr>
        <w:tc>
          <w:tcPr>
            <w:tcW w:w="26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CDEE2" w14:textId="77777777" w:rsidR="00F85586" w:rsidRPr="00555C4D" w:rsidRDefault="00F85586" w:rsidP="003475B9">
            <w:pPr>
              <w:spacing w:before="100" w:beforeAutospacing="1" w:after="100" w:afterAutospacing="1" w:line="360" w:lineRule="auto"/>
              <w:ind w:right="-856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Referencia de la </w:t>
            </w:r>
            <w:r>
              <w:rPr>
                <w:rFonts w:ascii="Arial Narrow" w:hAnsi="Arial Narrow" w:cs="Arial"/>
                <w:sz w:val="22"/>
                <w:szCs w:val="22"/>
              </w:rPr>
              <w:t>a</w:t>
            </w:r>
            <w:r w:rsidRPr="00555C4D">
              <w:rPr>
                <w:rFonts w:ascii="Arial Narrow" w:hAnsi="Arial Narrow" w:cs="Arial"/>
                <w:sz w:val="22"/>
                <w:szCs w:val="22"/>
              </w:rPr>
              <w:t>yuda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predoctoral</w:t>
            </w:r>
            <w:r w:rsidRPr="00555C4D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  <w:tc>
          <w:tcPr>
            <w:tcW w:w="1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8F6EE0" w14:textId="77777777" w:rsidR="00F85586" w:rsidRPr="00555C4D" w:rsidRDefault="00F85586" w:rsidP="00333F67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left="71" w:right="-856" w:hanging="7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Referencia del </w:t>
            </w:r>
            <w:r w:rsidR="004E3190">
              <w:rPr>
                <w:rFonts w:ascii="Arial Narrow" w:hAnsi="Arial Narrow" w:cs="Arial"/>
                <w:sz w:val="22"/>
                <w:szCs w:val="22"/>
              </w:rPr>
              <w:t>p</w:t>
            </w:r>
            <w:r w:rsidRPr="00555C4D">
              <w:rPr>
                <w:rFonts w:ascii="Arial Narrow" w:hAnsi="Arial Narrow" w:cs="Arial"/>
                <w:sz w:val="22"/>
                <w:szCs w:val="22"/>
              </w:rPr>
              <w:t>royecto:</w:t>
            </w:r>
          </w:p>
        </w:tc>
        <w:tc>
          <w:tcPr>
            <w:tcW w:w="1016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D5AFF" w14:textId="77777777" w:rsidR="00F85586" w:rsidRDefault="00F85586" w:rsidP="00555C4D">
            <w:pPr>
              <w:spacing w:before="100" w:beforeAutospacing="1" w:after="100" w:afterAutospacing="1" w:line="360" w:lineRule="auto"/>
              <w:ind w:right="-856" w:hanging="540"/>
              <w:rPr>
                <w:rFonts w:ascii="Arial" w:hAnsi="Arial" w:cs="Arial"/>
                <w:b/>
              </w:rPr>
            </w:pPr>
          </w:p>
        </w:tc>
      </w:tr>
      <w:tr w:rsidR="00407F73" w:rsidRPr="00555C4D" w14:paraId="34CA18D9" w14:textId="77777777" w:rsidTr="00DD13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602721" w14:textId="77777777" w:rsidR="00407F73" w:rsidRPr="00555C4D" w:rsidRDefault="00EB530E" w:rsidP="00745895">
            <w:pPr>
              <w:pStyle w:val="Sangradetextonormal"/>
              <w:spacing w:before="100" w:beforeAutospacing="1" w:after="100" w:afterAutospacing="1"/>
              <w:ind w:left="0" w:right="-856"/>
              <w:rPr>
                <w:rFonts w:ascii="Arial Narrow" w:hAnsi="Arial Narrow" w:cs="Arial"/>
                <w:i/>
                <w:iCs/>
                <w:sz w:val="22"/>
              </w:rPr>
            </w:pPr>
            <w:r>
              <w:rPr>
                <w:rFonts w:ascii="Arial Narrow" w:hAnsi="Arial Narrow" w:cs="Arial"/>
                <w:i/>
                <w:iCs/>
                <w:sz w:val="22"/>
              </w:rPr>
              <w:t>CENTRO</w:t>
            </w:r>
            <w:r w:rsidR="00407F73" w:rsidRPr="00555C4D">
              <w:rPr>
                <w:rFonts w:ascii="Arial Narrow" w:hAnsi="Arial Narrow" w:cs="Arial"/>
                <w:i/>
                <w:iCs/>
                <w:sz w:val="22"/>
              </w:rPr>
              <w:t>:</w:t>
            </w:r>
          </w:p>
        </w:tc>
      </w:tr>
    </w:tbl>
    <w:p w14:paraId="4827F9F9" w14:textId="77777777" w:rsidR="00DD1330" w:rsidRDefault="00DD1330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40ADA7B0" w14:textId="77777777" w:rsidR="003B2D78" w:rsidRDefault="003B2D78" w:rsidP="00306DF3">
      <w:pPr>
        <w:spacing w:after="120" w:line="360" w:lineRule="auto"/>
        <w:rPr>
          <w:rFonts w:ascii="Arial Narrow" w:hAnsi="Arial Narrow"/>
          <w:b/>
          <w:sz w:val="22"/>
          <w:szCs w:val="22"/>
        </w:rPr>
      </w:pPr>
    </w:p>
    <w:p w14:paraId="6106E9CC" w14:textId="77777777" w:rsidR="00E111C6" w:rsidRDefault="00F705D3" w:rsidP="00306DF3">
      <w:pPr>
        <w:pStyle w:val="CM2"/>
        <w:spacing w:after="0" w:line="360" w:lineRule="auto"/>
        <w:jc w:val="both"/>
        <w:rPr>
          <w:rFonts w:ascii="Arial Narrow" w:hAnsi="Arial Narrow"/>
          <w:sz w:val="22"/>
          <w:szCs w:val="22"/>
          <w:lang w:val="es-ES"/>
        </w:rPr>
      </w:pPr>
      <w:r>
        <w:rPr>
          <w:rFonts w:ascii="Arial Narrow" w:hAnsi="Arial Narrow"/>
          <w:sz w:val="22"/>
          <w:szCs w:val="22"/>
          <w:lang w:val="es-ES"/>
        </w:rPr>
        <w:t>……</w:t>
      </w:r>
      <w:r w:rsidR="003B2D78" w:rsidRPr="005E37DD">
        <w:rPr>
          <w:rFonts w:ascii="Arial Narrow" w:hAnsi="Arial Narrow"/>
          <w:sz w:val="22"/>
          <w:szCs w:val="22"/>
          <w:lang w:val="es-ES"/>
        </w:rPr>
        <w:t xml:space="preserve">, con DNI </w:t>
      </w:r>
      <w:proofErr w:type="gramStart"/>
      <w:r w:rsidR="00306DF3">
        <w:rPr>
          <w:rFonts w:ascii="Arial Narrow" w:hAnsi="Arial Narrow"/>
          <w:sz w:val="22"/>
          <w:szCs w:val="22"/>
          <w:lang w:val="es-ES"/>
        </w:rPr>
        <w:t>…….</w:t>
      </w:r>
      <w:proofErr w:type="gramEnd"/>
      <w:r w:rsidR="003B2D78" w:rsidRPr="005E37DD">
        <w:rPr>
          <w:rFonts w:ascii="Arial Narrow" w:hAnsi="Arial Narrow"/>
          <w:sz w:val="22"/>
          <w:szCs w:val="22"/>
          <w:lang w:val="es-ES"/>
        </w:rPr>
        <w:t>, como Representante Legal de</w:t>
      </w:r>
      <w:r w:rsidR="003B2D78">
        <w:rPr>
          <w:rFonts w:ascii="Arial Narrow" w:hAnsi="Arial Narrow"/>
          <w:sz w:val="22"/>
          <w:szCs w:val="22"/>
          <w:lang w:val="es-ES"/>
        </w:rPr>
        <w:t xml:space="preserve"> la entidad</w:t>
      </w:r>
      <w:r w:rsidR="00E111C6">
        <w:rPr>
          <w:rFonts w:ascii="Arial Narrow" w:hAnsi="Arial Narrow"/>
          <w:sz w:val="22"/>
          <w:szCs w:val="22"/>
          <w:lang w:val="es-ES"/>
        </w:rPr>
        <w:t xml:space="preserve"> </w:t>
      </w:r>
      <w:proofErr w:type="gramStart"/>
      <w:r w:rsidR="00E111C6">
        <w:rPr>
          <w:rFonts w:ascii="Arial Narrow" w:hAnsi="Arial Narrow"/>
          <w:sz w:val="22"/>
          <w:szCs w:val="22"/>
          <w:lang w:val="es-ES"/>
        </w:rPr>
        <w:t xml:space="preserve"> </w:t>
      </w:r>
      <w:r>
        <w:rPr>
          <w:rFonts w:ascii="Arial Narrow" w:hAnsi="Arial Narrow"/>
          <w:sz w:val="22"/>
          <w:szCs w:val="22"/>
          <w:lang w:val="es-ES"/>
        </w:rPr>
        <w:t>….</w:t>
      </w:r>
      <w:proofErr w:type="gramEnd"/>
      <w:r>
        <w:rPr>
          <w:rFonts w:ascii="Arial Narrow" w:hAnsi="Arial Narrow"/>
          <w:sz w:val="22"/>
          <w:szCs w:val="22"/>
          <w:lang w:val="es-ES"/>
        </w:rPr>
        <w:t>.</w:t>
      </w:r>
      <w:r w:rsidR="003B2D78">
        <w:rPr>
          <w:rFonts w:ascii="Arial Narrow" w:hAnsi="Arial Narrow" w:cs="Arial"/>
          <w:color w:val="000000"/>
          <w:sz w:val="22"/>
          <w:szCs w:val="22"/>
          <w:lang w:val="es-ES"/>
        </w:rPr>
        <w:t>, comunica</w:t>
      </w:r>
      <w:r w:rsidRPr="00F705D3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 xml:space="preserve"> 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 xml:space="preserve">la renuncia </w:t>
      </w:r>
      <w:r w:rsidR="00D10C56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 xml:space="preserve">de …. 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a la ayuda predoctoral</w:t>
      </w:r>
      <w:r w:rsidR="00306DF3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 xml:space="preserve"> </w:t>
      </w:r>
      <w:proofErr w:type="gramStart"/>
      <w:r w:rsidR="00306DF3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……</w:t>
      </w:r>
      <w:r w:rsidR="00E111C6">
        <w:rPr>
          <w:rFonts w:ascii="Arial Narrow" w:hAnsi="Arial Narrow"/>
          <w:sz w:val="22"/>
          <w:szCs w:val="22"/>
          <w:lang w:val="es-ES"/>
        </w:rPr>
        <w:t>.</w:t>
      </w:r>
      <w:proofErr w:type="gramEnd"/>
      <w:r w:rsidR="00306DF3">
        <w:rPr>
          <w:rFonts w:ascii="Arial Narrow" w:hAnsi="Arial Narrow"/>
          <w:sz w:val="22"/>
          <w:szCs w:val="22"/>
          <w:lang w:val="es-ES"/>
        </w:rPr>
        <w:t>,</w:t>
      </w:r>
      <w:r w:rsidRPr="00F705D3">
        <w:rPr>
          <w:rFonts w:ascii="Arial Narrow" w:hAnsi="Arial Narrow"/>
          <w:sz w:val="22"/>
          <w:szCs w:val="22"/>
          <w:lang w:val="es-ES"/>
        </w:rPr>
        <w:t xml:space="preserve"> </w:t>
      </w:r>
      <w:r>
        <w:rPr>
          <w:rFonts w:ascii="Arial Narrow" w:hAnsi="Arial Narrow"/>
          <w:sz w:val="22"/>
          <w:szCs w:val="22"/>
          <w:lang w:val="es-ES"/>
        </w:rPr>
        <w:t>siendo el último día de disfrute de la ayuda</w:t>
      </w:r>
      <w:r w:rsidR="00E111C6">
        <w:rPr>
          <w:rFonts w:ascii="Arial Narrow" w:hAnsi="Arial Narrow"/>
          <w:sz w:val="22"/>
          <w:szCs w:val="22"/>
          <w:lang w:val="es-ES"/>
        </w:rPr>
        <w:t xml:space="preserve"> </w:t>
      </w:r>
      <w:r>
        <w:rPr>
          <w:rFonts w:ascii="Arial Narrow" w:hAnsi="Arial Narrow"/>
          <w:sz w:val="22"/>
          <w:szCs w:val="22"/>
          <w:lang w:val="es-ES"/>
        </w:rPr>
        <w:t>el</w:t>
      </w:r>
      <w:proofErr w:type="gramStart"/>
      <w:r>
        <w:rPr>
          <w:rFonts w:ascii="Arial Narrow" w:hAnsi="Arial Narrow"/>
          <w:sz w:val="22"/>
          <w:szCs w:val="22"/>
          <w:lang w:val="es-ES"/>
        </w:rPr>
        <w:t xml:space="preserve"> </w:t>
      </w:r>
      <w:r w:rsidR="00E111C6">
        <w:rPr>
          <w:rFonts w:ascii="Arial Narrow" w:hAnsi="Arial Narrow"/>
          <w:sz w:val="22"/>
          <w:szCs w:val="22"/>
          <w:lang w:val="es-ES"/>
        </w:rPr>
        <w:t>….</w:t>
      </w:r>
      <w:proofErr w:type="gramEnd"/>
      <w:r w:rsidR="00E111C6">
        <w:rPr>
          <w:rFonts w:ascii="Arial Narrow" w:hAnsi="Arial Narrow"/>
          <w:sz w:val="22"/>
          <w:szCs w:val="22"/>
          <w:lang w:val="es-ES"/>
        </w:rPr>
        <w:t>.</w:t>
      </w:r>
      <w:r w:rsidR="00D10C56">
        <w:rPr>
          <w:rFonts w:ascii="Arial Narrow" w:hAnsi="Arial Narrow"/>
          <w:sz w:val="22"/>
          <w:szCs w:val="22"/>
          <w:lang w:val="es-ES"/>
        </w:rPr>
        <w:t xml:space="preserve"> y, de acuerdo con el artículo 12 de la convocatoria, comunica la incorporación de una nueva persona </w:t>
      </w:r>
      <w:r w:rsidR="00D10C56" w:rsidRPr="00D10C56">
        <w:rPr>
          <w:rFonts w:ascii="Arial Narrow" w:hAnsi="Arial Narrow"/>
          <w:sz w:val="22"/>
          <w:szCs w:val="22"/>
          <w:lang w:val="es-ES"/>
        </w:rPr>
        <w:t>contratada.</w:t>
      </w:r>
    </w:p>
    <w:p w14:paraId="61440F4C" w14:textId="77777777" w:rsidR="00D10C56" w:rsidRDefault="00D10C56" w:rsidP="00306DF3">
      <w:pPr>
        <w:spacing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</w:p>
    <w:p w14:paraId="0B0BCECC" w14:textId="2B7A9269" w:rsidR="00A47487" w:rsidRPr="008F75D3" w:rsidRDefault="008F75D3" w:rsidP="00306DF3">
      <w:pPr>
        <w:spacing w:after="240" w:line="360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  <w:shd w:val="clear" w:color="auto" w:fill="FFFFFF"/>
        </w:rPr>
        <w:t xml:space="preserve">El artículo 12 de la </w:t>
      </w:r>
      <w:r w:rsidRPr="00B666BE">
        <w:rPr>
          <w:rFonts w:ascii="Arial Narrow" w:hAnsi="Arial Narrow" w:cs="Arial"/>
          <w:sz w:val="22"/>
          <w:szCs w:val="22"/>
          <w:shd w:val="clear" w:color="auto" w:fill="FFFFFF"/>
        </w:rPr>
        <w:t>convocatoria</w:t>
      </w:r>
      <w:r>
        <w:rPr>
          <w:rFonts w:ascii="Arial Narrow" w:hAnsi="Arial Narrow" w:cs="Arial"/>
          <w:sz w:val="22"/>
          <w:szCs w:val="22"/>
          <w:shd w:val="clear" w:color="auto" w:fill="FFFFFF"/>
        </w:rPr>
        <w:t xml:space="preserve"> establece que</w:t>
      </w:r>
      <w:r w:rsidR="008B2237">
        <w:rPr>
          <w:rFonts w:ascii="Arial Narrow" w:hAnsi="Arial Narrow" w:cs="Arial"/>
          <w:sz w:val="22"/>
          <w:szCs w:val="22"/>
          <w:shd w:val="clear" w:color="auto" w:fill="FFFFFF"/>
        </w:rPr>
        <w:t>,</w:t>
      </w:r>
      <w:r w:rsidRPr="008F75D3">
        <w:rPr>
          <w:rFonts w:ascii="Arial Narrow" w:hAnsi="Arial Narrow"/>
          <w:sz w:val="22"/>
          <w:szCs w:val="22"/>
        </w:rPr>
        <w:t xml:space="preserve"> </w:t>
      </w:r>
      <w:r w:rsidR="00A47487">
        <w:rPr>
          <w:rFonts w:ascii="Arial Narrow" w:hAnsi="Arial Narrow"/>
          <w:sz w:val="22"/>
          <w:szCs w:val="22"/>
        </w:rPr>
        <w:t>s</w:t>
      </w:r>
      <w:r w:rsidR="00A47487" w:rsidRPr="00A47487">
        <w:rPr>
          <w:rFonts w:ascii="Arial Narrow" w:hAnsi="Arial Narrow"/>
          <w:sz w:val="22"/>
          <w:szCs w:val="22"/>
        </w:rPr>
        <w:t xml:space="preserve">i durante la ejecución de la ayuda se produjera la extinción del contrato o el desistimiento </w:t>
      </w:r>
      <w:proofErr w:type="gramStart"/>
      <w:r w:rsidR="00A47487" w:rsidRPr="00A47487">
        <w:rPr>
          <w:rFonts w:ascii="Arial Narrow" w:hAnsi="Arial Narrow"/>
          <w:sz w:val="22"/>
          <w:szCs w:val="22"/>
        </w:rPr>
        <w:t>del mismo</w:t>
      </w:r>
      <w:proofErr w:type="gramEnd"/>
      <w:r w:rsidR="00A47487" w:rsidRPr="00A47487">
        <w:rPr>
          <w:rFonts w:ascii="Arial Narrow" w:hAnsi="Arial Narrow"/>
          <w:sz w:val="22"/>
          <w:szCs w:val="22"/>
        </w:rPr>
        <w:t xml:space="preserve"> por parte de la persona contratada, la entidad beneficiaria podrá evaluar, seleccionar y contratar a otra persona, cumpliendo los requisitos establecidos en este artículo, en la legislación laboral de aplicación, así como en el Real Decreto 103/2019, de 1 de marzo. El período que transcurra entre la extinción o desistimiento del contrato y la incorporación de una nueva persona no podrá ser superior a 3 meses. Independientemente de que se puedan contratar en el marco de la actuación a diferentes personas, el periodo de ejecución de la actuación finalizará a los cuatro años, a contar desde la fecha de incorporación de la primera persona contratada, y la cuantía de la ayuda será, en todo caso, la recogida en el artículo 14.5, sin perjuicio de lo dispuesto en materia de interrupciones y prórrogas del plazo de ejecución de la actuación en el artículo </w:t>
      </w:r>
      <w:r w:rsidR="00ED48F4">
        <w:rPr>
          <w:rFonts w:ascii="Arial Narrow" w:hAnsi="Arial Narrow"/>
          <w:sz w:val="22"/>
          <w:szCs w:val="22"/>
        </w:rPr>
        <w:t>25.7</w:t>
      </w:r>
      <w:r w:rsidR="00A47487" w:rsidRPr="00A47487">
        <w:rPr>
          <w:rFonts w:ascii="Arial Narrow" w:hAnsi="Arial Narrow"/>
          <w:sz w:val="22"/>
          <w:szCs w:val="22"/>
        </w:rPr>
        <w:t>. Solamente serán imputables a cada ayuda predoctoral concedida los contratos de un máximo de dos personas.</w:t>
      </w:r>
    </w:p>
    <w:p w14:paraId="5F092912" w14:textId="03A28E39" w:rsidR="00831A0E" w:rsidRDefault="00C04691" w:rsidP="00306DF3">
      <w:pPr>
        <w:spacing w:line="360" w:lineRule="auto"/>
        <w:jc w:val="both"/>
        <w:rPr>
          <w:rFonts w:ascii="Arial Narrow" w:hAnsi="Arial Narrow"/>
          <w:sz w:val="22"/>
          <w:szCs w:val="22"/>
          <w:lang w:eastAsia="en-US"/>
        </w:rPr>
      </w:pPr>
      <w:r w:rsidRPr="00C04691">
        <w:rPr>
          <w:rFonts w:ascii="Arial Narrow" w:hAnsi="Arial Narrow"/>
          <w:sz w:val="22"/>
          <w:szCs w:val="22"/>
          <w:lang w:eastAsia="en-US"/>
        </w:rPr>
        <w:t xml:space="preserve">Los datos identificativos de la </w:t>
      </w:r>
      <w:r w:rsidR="00DD4A56">
        <w:rPr>
          <w:rFonts w:ascii="Arial Narrow" w:hAnsi="Arial Narrow"/>
          <w:sz w:val="22"/>
          <w:szCs w:val="22"/>
          <w:lang w:eastAsia="en-US"/>
        </w:rPr>
        <w:t xml:space="preserve">nueva </w:t>
      </w:r>
      <w:r w:rsidRPr="00C04691">
        <w:rPr>
          <w:rFonts w:ascii="Arial Narrow" w:hAnsi="Arial Narrow"/>
          <w:sz w:val="22"/>
          <w:szCs w:val="22"/>
          <w:lang w:eastAsia="en-US"/>
        </w:rPr>
        <w:t xml:space="preserve">persona contratada y </w:t>
      </w:r>
      <w:r w:rsidR="00DD4A56">
        <w:rPr>
          <w:rFonts w:ascii="Arial Narrow" w:hAnsi="Arial Narrow"/>
          <w:sz w:val="22"/>
          <w:szCs w:val="22"/>
          <w:lang w:eastAsia="en-US"/>
        </w:rPr>
        <w:t>su</w:t>
      </w:r>
      <w:r w:rsidRPr="00C04691">
        <w:rPr>
          <w:rFonts w:ascii="Arial Narrow" w:hAnsi="Arial Narrow"/>
          <w:sz w:val="22"/>
          <w:szCs w:val="22"/>
          <w:lang w:eastAsia="en-US"/>
        </w:rPr>
        <w:t xml:space="preserve"> fecha de incorporación deberán facilitarse al órgano concedente </w:t>
      </w:r>
      <w:r w:rsidRPr="00C04691">
        <w:rPr>
          <w:rFonts w:ascii="Arial Narrow" w:hAnsi="Arial Narrow"/>
          <w:b/>
          <w:bCs/>
          <w:sz w:val="22"/>
          <w:szCs w:val="22"/>
          <w:lang w:eastAsia="en-US"/>
        </w:rPr>
        <w:t>en el plazo máximo de 20 días hábiles</w:t>
      </w:r>
      <w:r w:rsidRPr="00C04691">
        <w:rPr>
          <w:rFonts w:ascii="Arial Narrow" w:hAnsi="Arial Narrow"/>
          <w:sz w:val="22"/>
          <w:szCs w:val="22"/>
          <w:lang w:eastAsia="en-US"/>
        </w:rPr>
        <w:t xml:space="preserve"> desde la fecha en que se produzca la incorporación</w:t>
      </w:r>
      <w:r w:rsidR="00DD4A56">
        <w:rPr>
          <w:rFonts w:ascii="Arial Narrow" w:hAnsi="Arial Narrow"/>
          <w:sz w:val="22"/>
          <w:szCs w:val="22"/>
          <w:lang w:eastAsia="en-US"/>
        </w:rPr>
        <w:t xml:space="preserve"> a través de la aplicación </w:t>
      </w:r>
      <w:hyperlink r:id="rId8" w:history="1">
        <w:r w:rsidR="00E87360">
          <w:rPr>
            <w:rStyle w:val="Hipervnculo"/>
            <w:rFonts w:ascii="Arial Narrow" w:hAnsi="Arial Narrow"/>
            <w:sz w:val="22"/>
            <w:szCs w:val="22"/>
          </w:rPr>
          <w:t>Acceso a la aplicación</w:t>
        </w:r>
      </w:hyperlink>
      <w:r w:rsidRPr="001E3D9E">
        <w:rPr>
          <w:rFonts w:ascii="Arial Narrow" w:hAnsi="Arial Narrow"/>
          <w:sz w:val="22"/>
          <w:szCs w:val="22"/>
          <w:lang w:eastAsia="en-US"/>
        </w:rPr>
        <w:t>,</w:t>
      </w:r>
      <w:r w:rsidRPr="00C04691">
        <w:rPr>
          <w:rFonts w:ascii="Arial Narrow" w:hAnsi="Arial Narrow"/>
          <w:sz w:val="22"/>
          <w:szCs w:val="22"/>
          <w:lang w:eastAsia="en-US"/>
        </w:rPr>
        <w:t xml:space="preserve"> y se acompañará del </w:t>
      </w:r>
      <w:proofErr w:type="spellStart"/>
      <w:r w:rsidR="009A27F3">
        <w:rPr>
          <w:rFonts w:ascii="Arial Narrow" w:hAnsi="Arial Narrow"/>
          <w:sz w:val="22"/>
          <w:szCs w:val="22"/>
          <w:lang w:eastAsia="en-US"/>
        </w:rPr>
        <w:t>curriculum</w:t>
      </w:r>
      <w:proofErr w:type="spellEnd"/>
      <w:r w:rsidR="009A27F3">
        <w:rPr>
          <w:rFonts w:ascii="Arial Narrow" w:hAnsi="Arial Narrow"/>
          <w:sz w:val="22"/>
          <w:szCs w:val="22"/>
          <w:lang w:eastAsia="en-US"/>
        </w:rPr>
        <w:t xml:space="preserve"> vitae y del </w:t>
      </w:r>
      <w:r w:rsidRPr="00C04691">
        <w:rPr>
          <w:rFonts w:ascii="Arial Narrow" w:hAnsi="Arial Narrow"/>
          <w:sz w:val="22"/>
          <w:szCs w:val="22"/>
          <w:lang w:eastAsia="en-US"/>
        </w:rPr>
        <w:t xml:space="preserve">programa de formación para dicha persona, utilizando </w:t>
      </w:r>
      <w:r w:rsidR="00831A0E">
        <w:rPr>
          <w:rFonts w:ascii="Arial Narrow" w:hAnsi="Arial Narrow"/>
          <w:sz w:val="22"/>
          <w:szCs w:val="22"/>
          <w:lang w:eastAsia="en-US"/>
        </w:rPr>
        <w:t>los</w:t>
      </w:r>
      <w:r w:rsidRPr="00C04691">
        <w:rPr>
          <w:rFonts w:ascii="Arial Narrow" w:hAnsi="Arial Narrow"/>
          <w:sz w:val="22"/>
          <w:szCs w:val="22"/>
          <w:lang w:eastAsia="en-US"/>
        </w:rPr>
        <w:t xml:space="preserve"> modelo</w:t>
      </w:r>
      <w:r w:rsidR="00831A0E">
        <w:rPr>
          <w:rFonts w:ascii="Arial Narrow" w:hAnsi="Arial Narrow"/>
          <w:sz w:val="22"/>
          <w:szCs w:val="22"/>
          <w:lang w:eastAsia="en-US"/>
        </w:rPr>
        <w:t>s</w:t>
      </w:r>
      <w:r w:rsidRPr="00C04691">
        <w:rPr>
          <w:rFonts w:ascii="Arial Narrow" w:hAnsi="Arial Narrow"/>
          <w:sz w:val="22"/>
          <w:szCs w:val="22"/>
          <w:lang w:eastAsia="en-US"/>
        </w:rPr>
        <w:t xml:space="preserve"> disponible</w:t>
      </w:r>
      <w:r w:rsidR="00831A0E">
        <w:rPr>
          <w:rFonts w:ascii="Arial Narrow" w:hAnsi="Arial Narrow"/>
          <w:sz w:val="22"/>
          <w:szCs w:val="22"/>
          <w:lang w:eastAsia="en-US"/>
        </w:rPr>
        <w:t>s</w:t>
      </w:r>
      <w:r w:rsidRPr="00C04691">
        <w:rPr>
          <w:rFonts w:ascii="Arial Narrow" w:hAnsi="Arial Narrow"/>
          <w:sz w:val="22"/>
          <w:szCs w:val="22"/>
          <w:lang w:eastAsia="en-US"/>
        </w:rPr>
        <w:t xml:space="preserve"> en la página web de la Agencia Estatal de Investigación</w:t>
      </w:r>
      <w:r w:rsidR="009A27F3">
        <w:rPr>
          <w:rFonts w:ascii="Arial Narrow" w:hAnsi="Arial Narrow"/>
          <w:sz w:val="22"/>
          <w:szCs w:val="22"/>
          <w:lang w:eastAsia="en-US"/>
        </w:rPr>
        <w:t xml:space="preserve">, así como </w:t>
      </w:r>
      <w:r w:rsidR="00831A0E">
        <w:rPr>
          <w:rFonts w:ascii="Arial Narrow" w:hAnsi="Arial Narrow"/>
          <w:sz w:val="22"/>
          <w:szCs w:val="22"/>
          <w:lang w:eastAsia="en-US"/>
        </w:rPr>
        <w:t>d</w:t>
      </w:r>
      <w:r w:rsidR="00831A0E">
        <w:rPr>
          <w:rFonts w:ascii="Arial" w:hAnsi="Arial" w:cs="Arial"/>
        </w:rPr>
        <w:t xml:space="preserve">e un informe sobre </w:t>
      </w:r>
      <w:r w:rsidR="00831A0E" w:rsidRPr="00C07D8B">
        <w:rPr>
          <w:rFonts w:ascii="Arial" w:hAnsi="Arial" w:cs="Arial"/>
        </w:rPr>
        <w:t>la valoración de la persona seleccionada</w:t>
      </w:r>
      <w:r w:rsidR="00831A0E">
        <w:rPr>
          <w:rFonts w:ascii="Arial" w:hAnsi="Arial" w:cs="Arial"/>
        </w:rPr>
        <w:t>.</w:t>
      </w:r>
    </w:p>
    <w:p w14:paraId="7D7983E2" w14:textId="77777777" w:rsidR="009A27F3" w:rsidRDefault="009A27F3" w:rsidP="00C04691">
      <w:pPr>
        <w:jc w:val="both"/>
        <w:rPr>
          <w:rFonts w:ascii="Arial Narrow" w:hAnsi="Arial Narrow"/>
          <w:sz w:val="22"/>
          <w:szCs w:val="22"/>
          <w:lang w:eastAsia="en-US"/>
        </w:rPr>
      </w:pPr>
    </w:p>
    <w:p w14:paraId="39C567F8" w14:textId="77777777" w:rsidR="00E111C6" w:rsidRDefault="00E111C6" w:rsidP="00E111C6">
      <w:pPr>
        <w:rPr>
          <w:lang w:eastAsia="en-US"/>
        </w:rPr>
      </w:pPr>
    </w:p>
    <w:p w14:paraId="65325A1A" w14:textId="77777777" w:rsidR="009C3D40" w:rsidRPr="009C3D40" w:rsidRDefault="003F013A" w:rsidP="009C3D40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ind w:left="0" w:right="170"/>
        <w:jc w:val="both"/>
        <w:rPr>
          <w:rFonts w:ascii="Arial Narrow" w:hAnsi="Arial Narrow" w:cs="Arial"/>
        </w:rPr>
      </w:pPr>
      <w:r w:rsidRPr="00F93190">
        <w:rPr>
          <w:rFonts w:ascii="Arial Narrow" w:hAnsi="Arial Narrow" w:cs="Arial"/>
        </w:rPr>
        <w:t>Este documento, una vez cumplimentado</w:t>
      </w:r>
      <w:r w:rsidR="00C54F37">
        <w:rPr>
          <w:rFonts w:ascii="Arial Narrow" w:hAnsi="Arial Narrow" w:cs="Arial"/>
        </w:rPr>
        <w:t xml:space="preserve"> y firmado, debe ser presentado</w:t>
      </w:r>
      <w:r w:rsidRPr="00F93190">
        <w:rPr>
          <w:rFonts w:ascii="Arial Narrow" w:hAnsi="Arial Narrow" w:cs="Arial"/>
        </w:rPr>
        <w:t xml:space="preserve"> a través de su CVE-</w:t>
      </w:r>
      <w:proofErr w:type="spellStart"/>
      <w:r w:rsidRPr="00F93190">
        <w:rPr>
          <w:rFonts w:ascii="Arial Narrow" w:hAnsi="Arial Narrow" w:cs="Arial"/>
        </w:rPr>
        <w:t>Facilit</w:t>
      </w:r>
      <w:proofErr w:type="spellEnd"/>
      <w:r w:rsidRPr="00F93190">
        <w:rPr>
          <w:rFonts w:ascii="Arial Narrow" w:hAnsi="Arial Narrow" w:cs="Arial"/>
        </w:rPr>
        <w:t xml:space="preserve">@, </w:t>
      </w:r>
      <w:r w:rsidR="009C3D40">
        <w:rPr>
          <w:rFonts w:ascii="Arial Narrow" w:hAnsi="Arial Narrow" w:cs="Arial"/>
        </w:rPr>
        <w:t>(</w:t>
      </w:r>
      <w:hyperlink r:id="rId9" w:history="1">
        <w:r w:rsidR="009C3D40" w:rsidRPr="009C3D40">
          <w:rPr>
            <w:rStyle w:val="Hipervnculo"/>
            <w:rFonts w:ascii="Arial Narrow" w:hAnsi="Arial Narrow"/>
            <w:bCs/>
          </w:rPr>
          <w:t>FACILIT@ - Consulta y tramitación de expedientes</w:t>
        </w:r>
      </w:hyperlink>
      <w:r w:rsidR="009C3D40">
        <w:rPr>
          <w:rFonts w:ascii="Arial Narrow" w:hAnsi="Arial Narrow"/>
          <w:bCs/>
        </w:rPr>
        <w:t>)</w:t>
      </w:r>
    </w:p>
    <w:p w14:paraId="57B77C73" w14:textId="77777777" w:rsidR="0082258A" w:rsidRPr="003F013A" w:rsidRDefault="003F013A" w:rsidP="009C3D40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ind w:left="0" w:right="170"/>
        <w:jc w:val="both"/>
        <w:rPr>
          <w:rFonts w:ascii="Arial Narrow" w:hAnsi="Arial Narrow" w:cs="Arial"/>
        </w:rPr>
      </w:pPr>
      <w:r w:rsidRPr="00F93190">
        <w:rPr>
          <w:rFonts w:ascii="Arial Narrow" w:hAnsi="Arial Narrow"/>
          <w:b/>
        </w:rPr>
        <w:t xml:space="preserve">El proceso de renuncia </w:t>
      </w:r>
      <w:r w:rsidR="004E5F3B">
        <w:rPr>
          <w:rFonts w:ascii="Arial Narrow" w:hAnsi="Arial Narrow"/>
          <w:b/>
        </w:rPr>
        <w:t>y la desvinculación de la ayuda</w:t>
      </w:r>
      <w:r w:rsidRPr="00F93190">
        <w:rPr>
          <w:rFonts w:ascii="Arial Narrow" w:hAnsi="Arial Narrow"/>
          <w:b/>
        </w:rPr>
        <w:t xml:space="preserve"> </w:t>
      </w:r>
      <w:r w:rsidR="004E5F3B" w:rsidRPr="00F93190">
        <w:rPr>
          <w:rFonts w:ascii="Arial Narrow" w:hAnsi="Arial Narrow"/>
          <w:b/>
        </w:rPr>
        <w:t>están</w:t>
      </w:r>
      <w:r w:rsidRPr="00F93190">
        <w:rPr>
          <w:rFonts w:ascii="Arial Narrow" w:hAnsi="Arial Narrow"/>
          <w:b/>
        </w:rPr>
        <w:t xml:space="preserve"> </w:t>
      </w:r>
      <w:r w:rsidR="004E5F3B" w:rsidRPr="00F93190">
        <w:rPr>
          <w:rFonts w:ascii="Arial Narrow" w:hAnsi="Arial Narrow"/>
          <w:b/>
        </w:rPr>
        <w:t>condicionados</w:t>
      </w:r>
      <w:r w:rsidRPr="00F93190">
        <w:rPr>
          <w:rFonts w:ascii="Arial Narrow" w:hAnsi="Arial Narrow"/>
          <w:b/>
        </w:rPr>
        <w:t xml:space="preserve"> a la presenta</w:t>
      </w:r>
      <w:r w:rsidR="004E5F3B">
        <w:rPr>
          <w:rFonts w:ascii="Arial Narrow" w:hAnsi="Arial Narrow"/>
          <w:b/>
        </w:rPr>
        <w:t>ción de la J</w:t>
      </w:r>
      <w:r w:rsidRPr="00F93190">
        <w:rPr>
          <w:rFonts w:ascii="Arial Narrow" w:hAnsi="Arial Narrow"/>
          <w:b/>
        </w:rPr>
        <w:t>ustificación Científico-Técnica del periodo disfrutado hasta la fecha de la renuncia.</w:t>
      </w:r>
    </w:p>
    <w:sectPr w:rsidR="0082258A" w:rsidRPr="003F013A" w:rsidSect="00A0437D">
      <w:headerReference w:type="default" r:id="rId10"/>
      <w:footerReference w:type="default" r:id="rId11"/>
      <w:pgSz w:w="11906" w:h="16838"/>
      <w:pgMar w:top="2384" w:right="1416" w:bottom="567" w:left="1701" w:header="567" w:footer="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2CC41" w14:textId="77777777" w:rsidR="001753B5" w:rsidRDefault="001753B5" w:rsidP="00706E8C">
      <w:r>
        <w:separator/>
      </w:r>
    </w:p>
  </w:endnote>
  <w:endnote w:type="continuationSeparator" w:id="0">
    <w:p w14:paraId="68BF4346" w14:textId="77777777" w:rsidR="001753B5" w:rsidRDefault="001753B5" w:rsidP="0070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CC242" w14:textId="77777777" w:rsidR="00FF0B0C" w:rsidRPr="00164742" w:rsidRDefault="00FF0B0C" w:rsidP="00FF0B0C">
    <w:pPr>
      <w:pStyle w:val="Piedepgina"/>
      <w:rPr>
        <w:szCs w:val="16"/>
      </w:rPr>
    </w:pPr>
  </w:p>
  <w:p w14:paraId="6B8526F4" w14:textId="77777777" w:rsidR="00DD5869" w:rsidRDefault="00DD5869">
    <w:pPr>
      <w:pStyle w:val="Piedepgina"/>
    </w:pPr>
  </w:p>
  <w:p w14:paraId="6E345BB2" w14:textId="77777777" w:rsidR="00706E8C" w:rsidRDefault="00706E8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17235" w14:textId="77777777" w:rsidR="001753B5" w:rsidRDefault="001753B5" w:rsidP="00706E8C">
      <w:r>
        <w:separator/>
      </w:r>
    </w:p>
  </w:footnote>
  <w:footnote w:type="continuationSeparator" w:id="0">
    <w:p w14:paraId="6701A409" w14:textId="77777777" w:rsidR="001753B5" w:rsidRDefault="001753B5" w:rsidP="00706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2E4FE" w14:textId="3F1D2C4F" w:rsidR="00706E8C" w:rsidRPr="002D6511" w:rsidRDefault="002B1F58" w:rsidP="006320D2">
    <w:pPr>
      <w:pStyle w:val="Encabezado"/>
      <w:tabs>
        <w:tab w:val="clear" w:pos="4252"/>
        <w:tab w:val="clear" w:pos="8504"/>
        <w:tab w:val="left" w:pos="2340"/>
      </w:tabs>
      <w:jc w:val="center"/>
    </w:pPr>
    <w:r w:rsidRPr="00746991">
      <w:rPr>
        <w:noProof/>
      </w:rPr>
      <w:pict w14:anchorId="0DE84E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1" o:spid="_x0000_i1027" type="#_x0000_t75" style="width:425.1pt;height:82.35pt;visibility:visible;mso-wrap-style:squar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E24EC"/>
    <w:multiLevelType w:val="hybridMultilevel"/>
    <w:tmpl w:val="41F6E8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74BE4"/>
    <w:multiLevelType w:val="hybridMultilevel"/>
    <w:tmpl w:val="5BAC7310"/>
    <w:lvl w:ilvl="0" w:tplc="001A354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85734"/>
    <w:multiLevelType w:val="hybridMultilevel"/>
    <w:tmpl w:val="5E58C6FA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07E7F"/>
    <w:multiLevelType w:val="hybridMultilevel"/>
    <w:tmpl w:val="5044C5FE"/>
    <w:lvl w:ilvl="0" w:tplc="0A98A54E">
      <w:numFmt w:val="bullet"/>
      <w:lvlText w:val=""/>
      <w:lvlJc w:val="left"/>
      <w:pPr>
        <w:ind w:left="264" w:hanging="360"/>
      </w:pPr>
      <w:rPr>
        <w:rFonts w:ascii="Symbol" w:eastAsia="Times New Roman" w:hAnsi="Symbol" w:cs="Arial" w:hint="default"/>
        <w:b/>
        <w:sz w:val="28"/>
      </w:rPr>
    </w:lvl>
    <w:lvl w:ilvl="1" w:tplc="0C0A0003" w:tentative="1">
      <w:start w:val="1"/>
      <w:numFmt w:val="bullet"/>
      <w:lvlText w:val="o"/>
      <w:lvlJc w:val="left"/>
      <w:pPr>
        <w:ind w:left="9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</w:abstractNum>
  <w:abstractNum w:abstractNumId="4" w15:restartNumberingAfterBreak="0">
    <w:nsid w:val="4FAC4130"/>
    <w:multiLevelType w:val="hybridMultilevel"/>
    <w:tmpl w:val="659CA144"/>
    <w:lvl w:ilvl="0" w:tplc="10A62CD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741865">
    <w:abstractNumId w:val="0"/>
  </w:num>
  <w:num w:numId="2" w16cid:durableId="495342321">
    <w:abstractNumId w:val="2"/>
  </w:num>
  <w:num w:numId="3" w16cid:durableId="947158012">
    <w:abstractNumId w:val="3"/>
  </w:num>
  <w:num w:numId="4" w16cid:durableId="981733657">
    <w:abstractNumId w:val="1"/>
  </w:num>
  <w:num w:numId="5" w16cid:durableId="6051134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620C"/>
    <w:rsid w:val="00016E19"/>
    <w:rsid w:val="00024903"/>
    <w:rsid w:val="00033477"/>
    <w:rsid w:val="000518CD"/>
    <w:rsid w:val="00064B52"/>
    <w:rsid w:val="00077384"/>
    <w:rsid w:val="000B4D28"/>
    <w:rsid w:val="000C667E"/>
    <w:rsid w:val="000E16D7"/>
    <w:rsid w:val="000E395C"/>
    <w:rsid w:val="00110FCA"/>
    <w:rsid w:val="00112E45"/>
    <w:rsid w:val="00115084"/>
    <w:rsid w:val="001222B6"/>
    <w:rsid w:val="0012713E"/>
    <w:rsid w:val="00134656"/>
    <w:rsid w:val="00156F4A"/>
    <w:rsid w:val="00172376"/>
    <w:rsid w:val="001730DF"/>
    <w:rsid w:val="001753B5"/>
    <w:rsid w:val="00180694"/>
    <w:rsid w:val="001827B8"/>
    <w:rsid w:val="001B0986"/>
    <w:rsid w:val="001E3D9E"/>
    <w:rsid w:val="001F1187"/>
    <w:rsid w:val="00206654"/>
    <w:rsid w:val="002749E1"/>
    <w:rsid w:val="002A6F7E"/>
    <w:rsid w:val="002B145F"/>
    <w:rsid w:val="002B1F58"/>
    <w:rsid w:val="002D6511"/>
    <w:rsid w:val="002F3898"/>
    <w:rsid w:val="002F4F1F"/>
    <w:rsid w:val="002F4F9D"/>
    <w:rsid w:val="003024B4"/>
    <w:rsid w:val="00306DF3"/>
    <w:rsid w:val="00320365"/>
    <w:rsid w:val="00321F7C"/>
    <w:rsid w:val="00333F67"/>
    <w:rsid w:val="0034300C"/>
    <w:rsid w:val="003475B9"/>
    <w:rsid w:val="00352642"/>
    <w:rsid w:val="00375088"/>
    <w:rsid w:val="00397173"/>
    <w:rsid w:val="003B0C3B"/>
    <w:rsid w:val="003B1309"/>
    <w:rsid w:val="003B2D78"/>
    <w:rsid w:val="003B6498"/>
    <w:rsid w:val="003D28C2"/>
    <w:rsid w:val="003E0182"/>
    <w:rsid w:val="003F013A"/>
    <w:rsid w:val="003F5384"/>
    <w:rsid w:val="004051E7"/>
    <w:rsid w:val="00407F73"/>
    <w:rsid w:val="00416157"/>
    <w:rsid w:val="0041725D"/>
    <w:rsid w:val="00437B84"/>
    <w:rsid w:val="004506B2"/>
    <w:rsid w:val="004548BF"/>
    <w:rsid w:val="00457FBD"/>
    <w:rsid w:val="00484394"/>
    <w:rsid w:val="00487097"/>
    <w:rsid w:val="004A0BC6"/>
    <w:rsid w:val="004B1911"/>
    <w:rsid w:val="004D3A19"/>
    <w:rsid w:val="004E1C4E"/>
    <w:rsid w:val="004E302C"/>
    <w:rsid w:val="004E3190"/>
    <w:rsid w:val="004E5F3B"/>
    <w:rsid w:val="005144AE"/>
    <w:rsid w:val="00523360"/>
    <w:rsid w:val="005333B2"/>
    <w:rsid w:val="005360E1"/>
    <w:rsid w:val="00555C4D"/>
    <w:rsid w:val="0055785C"/>
    <w:rsid w:val="0057043F"/>
    <w:rsid w:val="00581FC7"/>
    <w:rsid w:val="005C14CF"/>
    <w:rsid w:val="005D1A11"/>
    <w:rsid w:val="005E7FCB"/>
    <w:rsid w:val="00622860"/>
    <w:rsid w:val="006320D2"/>
    <w:rsid w:val="00653CEA"/>
    <w:rsid w:val="006569DB"/>
    <w:rsid w:val="0066108C"/>
    <w:rsid w:val="00663589"/>
    <w:rsid w:val="00665999"/>
    <w:rsid w:val="00681C37"/>
    <w:rsid w:val="00706E8C"/>
    <w:rsid w:val="0070703A"/>
    <w:rsid w:val="00721BCB"/>
    <w:rsid w:val="00731368"/>
    <w:rsid w:val="007358ED"/>
    <w:rsid w:val="00745895"/>
    <w:rsid w:val="007753D3"/>
    <w:rsid w:val="00782FB0"/>
    <w:rsid w:val="00791C40"/>
    <w:rsid w:val="007B0C1D"/>
    <w:rsid w:val="008147AE"/>
    <w:rsid w:val="0082258A"/>
    <w:rsid w:val="00831A0E"/>
    <w:rsid w:val="00833121"/>
    <w:rsid w:val="00836020"/>
    <w:rsid w:val="00852A6A"/>
    <w:rsid w:val="0085620C"/>
    <w:rsid w:val="00857C15"/>
    <w:rsid w:val="00867DA4"/>
    <w:rsid w:val="008855DF"/>
    <w:rsid w:val="008957D4"/>
    <w:rsid w:val="008A0BDC"/>
    <w:rsid w:val="008A246A"/>
    <w:rsid w:val="008A41AC"/>
    <w:rsid w:val="008B2237"/>
    <w:rsid w:val="008E23DF"/>
    <w:rsid w:val="008E6621"/>
    <w:rsid w:val="008F75D3"/>
    <w:rsid w:val="00902A30"/>
    <w:rsid w:val="00906478"/>
    <w:rsid w:val="0090760B"/>
    <w:rsid w:val="00940D51"/>
    <w:rsid w:val="00945850"/>
    <w:rsid w:val="0096219F"/>
    <w:rsid w:val="009A27F3"/>
    <w:rsid w:val="009C0F5C"/>
    <w:rsid w:val="009C31BA"/>
    <w:rsid w:val="009C3D40"/>
    <w:rsid w:val="009D16E9"/>
    <w:rsid w:val="009D2221"/>
    <w:rsid w:val="009E5EE7"/>
    <w:rsid w:val="009F3829"/>
    <w:rsid w:val="00A0437D"/>
    <w:rsid w:val="00A12EF0"/>
    <w:rsid w:val="00A30928"/>
    <w:rsid w:val="00A34567"/>
    <w:rsid w:val="00A47487"/>
    <w:rsid w:val="00A63AAE"/>
    <w:rsid w:val="00A86600"/>
    <w:rsid w:val="00AA18DB"/>
    <w:rsid w:val="00AC2A09"/>
    <w:rsid w:val="00AC72BA"/>
    <w:rsid w:val="00AE2250"/>
    <w:rsid w:val="00AF20F9"/>
    <w:rsid w:val="00B108D5"/>
    <w:rsid w:val="00B469EC"/>
    <w:rsid w:val="00B556E4"/>
    <w:rsid w:val="00B55C0D"/>
    <w:rsid w:val="00B57E9D"/>
    <w:rsid w:val="00B63F76"/>
    <w:rsid w:val="00B649C5"/>
    <w:rsid w:val="00B65D2A"/>
    <w:rsid w:val="00B704C4"/>
    <w:rsid w:val="00BC3CCE"/>
    <w:rsid w:val="00BD0F8B"/>
    <w:rsid w:val="00BD4AC8"/>
    <w:rsid w:val="00BD5EFC"/>
    <w:rsid w:val="00BF370A"/>
    <w:rsid w:val="00C04691"/>
    <w:rsid w:val="00C33F68"/>
    <w:rsid w:val="00C3512D"/>
    <w:rsid w:val="00C54F37"/>
    <w:rsid w:val="00C82FF3"/>
    <w:rsid w:val="00C95EFB"/>
    <w:rsid w:val="00CD088A"/>
    <w:rsid w:val="00CD1D6D"/>
    <w:rsid w:val="00CD5C6A"/>
    <w:rsid w:val="00CE0643"/>
    <w:rsid w:val="00D04E0E"/>
    <w:rsid w:val="00D10B2B"/>
    <w:rsid w:val="00D10C56"/>
    <w:rsid w:val="00D345C3"/>
    <w:rsid w:val="00D45C10"/>
    <w:rsid w:val="00D716C8"/>
    <w:rsid w:val="00D8658C"/>
    <w:rsid w:val="00DA2ED5"/>
    <w:rsid w:val="00DA6811"/>
    <w:rsid w:val="00DD1330"/>
    <w:rsid w:val="00DD16F0"/>
    <w:rsid w:val="00DD4A56"/>
    <w:rsid w:val="00DD4B4D"/>
    <w:rsid w:val="00DD5869"/>
    <w:rsid w:val="00DF1B67"/>
    <w:rsid w:val="00E111C6"/>
    <w:rsid w:val="00E22C74"/>
    <w:rsid w:val="00E24799"/>
    <w:rsid w:val="00E32C61"/>
    <w:rsid w:val="00E34DA5"/>
    <w:rsid w:val="00E462BF"/>
    <w:rsid w:val="00E55913"/>
    <w:rsid w:val="00E87360"/>
    <w:rsid w:val="00EB530E"/>
    <w:rsid w:val="00EB5983"/>
    <w:rsid w:val="00EC565B"/>
    <w:rsid w:val="00ED2885"/>
    <w:rsid w:val="00ED48F4"/>
    <w:rsid w:val="00EE56D5"/>
    <w:rsid w:val="00EE60F5"/>
    <w:rsid w:val="00F03675"/>
    <w:rsid w:val="00F1266F"/>
    <w:rsid w:val="00F33B9E"/>
    <w:rsid w:val="00F35F98"/>
    <w:rsid w:val="00F42370"/>
    <w:rsid w:val="00F6639F"/>
    <w:rsid w:val="00F701AF"/>
    <w:rsid w:val="00F705D3"/>
    <w:rsid w:val="00F715B0"/>
    <w:rsid w:val="00F85586"/>
    <w:rsid w:val="00F92EA0"/>
    <w:rsid w:val="00F953E7"/>
    <w:rsid w:val="00FB5B35"/>
    <w:rsid w:val="00FC29A0"/>
    <w:rsid w:val="00FF0B0C"/>
    <w:rsid w:val="00FF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749079"/>
  <w15:chartTrackingRefBased/>
  <w15:docId w15:val="{2DF748F4-485F-4477-9267-83027BE0A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5DF"/>
  </w:style>
  <w:style w:type="paragraph" w:styleId="Ttulo1">
    <w:name w:val="heading 1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both"/>
      <w:outlineLvl w:val="2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855DF"/>
    <w:pPr>
      <w:jc w:val="both"/>
    </w:pPr>
    <w:rPr>
      <w:rFonts w:ascii="Arial" w:hAnsi="Arial"/>
      <w:sz w:val="28"/>
    </w:rPr>
  </w:style>
  <w:style w:type="paragraph" w:styleId="Textodebloque">
    <w:name w:val="Block Text"/>
    <w:basedOn w:val="Normal"/>
    <w:semiHidden/>
    <w:rsid w:val="008855DF"/>
    <w:pPr>
      <w:tabs>
        <w:tab w:val="left" w:pos="142"/>
        <w:tab w:val="left" w:pos="7371"/>
        <w:tab w:val="left" w:pos="14004"/>
      </w:tabs>
      <w:ind w:left="284" w:right="-30"/>
    </w:pPr>
    <w:rPr>
      <w:rFonts w:ascii="Arial" w:hAnsi="Arial"/>
      <w:sz w:val="24"/>
    </w:rPr>
  </w:style>
  <w:style w:type="paragraph" w:styleId="Textoindependiente2">
    <w:name w:val="Body Text 2"/>
    <w:basedOn w:val="Normal"/>
    <w:semiHidden/>
    <w:rsid w:val="008855DF"/>
    <w:pPr>
      <w:tabs>
        <w:tab w:val="left" w:pos="142"/>
        <w:tab w:val="left" w:pos="7371"/>
        <w:tab w:val="left" w:pos="14004"/>
      </w:tabs>
      <w:spacing w:line="360" w:lineRule="auto"/>
      <w:ind w:right="-28"/>
      <w:jc w:val="both"/>
    </w:pPr>
    <w:rPr>
      <w:rFonts w:ascii="Arial" w:hAnsi="Arial"/>
      <w:sz w:val="24"/>
    </w:rPr>
  </w:style>
  <w:style w:type="paragraph" w:styleId="Textoindependiente3">
    <w:name w:val="Body Text 3"/>
    <w:basedOn w:val="Normal"/>
    <w:semiHidden/>
    <w:rsid w:val="008855DF"/>
    <w:pPr>
      <w:tabs>
        <w:tab w:val="left" w:pos="0"/>
        <w:tab w:val="left" w:pos="7371"/>
        <w:tab w:val="left" w:pos="14004"/>
      </w:tabs>
      <w:spacing w:line="360" w:lineRule="auto"/>
      <w:ind w:right="-568"/>
      <w:jc w:val="both"/>
    </w:pPr>
    <w:rPr>
      <w:rFonts w:ascii="Arial" w:hAnsi="Arial"/>
      <w:sz w:val="24"/>
    </w:rPr>
  </w:style>
  <w:style w:type="character" w:customStyle="1" w:styleId="Textoennegrita">
    <w:name w:val="Texto en negrita"/>
    <w:uiPriority w:val="22"/>
    <w:qFormat/>
    <w:rsid w:val="008855D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59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6599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97173"/>
    <w:pPr>
      <w:ind w:left="720"/>
      <w:contextualSpacing/>
    </w:pPr>
    <w:rPr>
      <w:rFonts w:eastAsia="Calibri"/>
      <w:sz w:val="24"/>
      <w:szCs w:val="24"/>
    </w:rPr>
  </w:style>
  <w:style w:type="paragraph" w:styleId="Textonotapie">
    <w:name w:val="footnote text"/>
    <w:basedOn w:val="Normal"/>
    <w:link w:val="TextonotapieCar"/>
    <w:semiHidden/>
    <w:rsid w:val="0082258A"/>
    <w:rPr>
      <w:lang w:val="es-ES_tradnl"/>
    </w:rPr>
  </w:style>
  <w:style w:type="character" w:customStyle="1" w:styleId="TextonotapieCar">
    <w:name w:val="Texto nota pie Car"/>
    <w:link w:val="Textonotapie"/>
    <w:semiHidden/>
    <w:rsid w:val="0082258A"/>
    <w:rPr>
      <w:lang w:val="es-ES_tradnl"/>
    </w:rPr>
  </w:style>
  <w:style w:type="paragraph" w:styleId="Encabezado">
    <w:name w:val="header"/>
    <w:basedOn w:val="Normal"/>
    <w:link w:val="EncabezadoCar"/>
    <w:unhideWhenUsed/>
    <w:rsid w:val="00706E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06E8C"/>
  </w:style>
  <w:style w:type="paragraph" w:styleId="Piedepgina">
    <w:name w:val="footer"/>
    <w:basedOn w:val="Normal"/>
    <w:link w:val="PiedepginaCar"/>
    <w:unhideWhenUsed/>
    <w:rsid w:val="00706E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6E8C"/>
  </w:style>
  <w:style w:type="character" w:customStyle="1" w:styleId="TextoindependienteCar">
    <w:name w:val="Texto independiente Car"/>
    <w:link w:val="Textoindependiente"/>
    <w:rsid w:val="00706E8C"/>
    <w:rPr>
      <w:rFonts w:ascii="Arial" w:hAnsi="Arial"/>
      <w:sz w:val="28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407F7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407F73"/>
  </w:style>
  <w:style w:type="character" w:styleId="Hipervnculo">
    <w:name w:val="Hyperlink"/>
    <w:rsid w:val="00407F73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320365"/>
    <w:rPr>
      <w:color w:val="800080"/>
      <w:u w:val="single"/>
    </w:rPr>
  </w:style>
  <w:style w:type="character" w:styleId="Refdecomentario">
    <w:name w:val="annotation reference"/>
    <w:uiPriority w:val="99"/>
    <w:semiHidden/>
    <w:unhideWhenUsed/>
    <w:rsid w:val="00EB530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B530E"/>
  </w:style>
  <w:style w:type="character" w:customStyle="1" w:styleId="TextocomentarioCar">
    <w:name w:val="Texto comentario Car"/>
    <w:basedOn w:val="Fuentedeprrafopredeter"/>
    <w:link w:val="Textocomentario"/>
    <w:uiPriority w:val="99"/>
    <w:rsid w:val="00EB530E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B530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B530E"/>
    <w:rPr>
      <w:b/>
      <w:bCs/>
    </w:rPr>
  </w:style>
  <w:style w:type="paragraph" w:customStyle="1" w:styleId="CM2">
    <w:name w:val="CM2"/>
    <w:basedOn w:val="Normal"/>
    <w:next w:val="Normal"/>
    <w:rsid w:val="003B2D78"/>
    <w:pPr>
      <w:autoSpaceDE w:val="0"/>
      <w:autoSpaceDN w:val="0"/>
      <w:adjustRightInd w:val="0"/>
      <w:spacing w:after="260"/>
    </w:pPr>
    <w:rPr>
      <w:rFonts w:ascii="Arial" w:hAnsi="Arial"/>
      <w:szCs w:val="24"/>
      <w:lang w:val="en-US" w:eastAsia="en-US"/>
    </w:rPr>
  </w:style>
  <w:style w:type="character" w:styleId="Mencinsinresolver">
    <w:name w:val="Unresolved Mention"/>
    <w:uiPriority w:val="99"/>
    <w:semiHidden/>
    <w:unhideWhenUsed/>
    <w:rsid w:val="009C3D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contratospp3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plicaciones.aei.gob.es/facilit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BC1DAE-4533-4695-A766-FB0E8C45F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470</Words>
  <Characters>2106</Characters>
  <Application>Microsoft Office Word</Application>
  <DocSecurity>0</DocSecurity>
  <Lines>110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SEUID</Company>
  <LinksUpToDate>false</LinksUpToDate>
  <CharactersWithSpaces>2556</CharactersWithSpaces>
  <SharedDoc>false</SharedDoc>
  <HLinks>
    <vt:vector size="12" baseType="variant">
      <vt:variant>
        <vt:i4>5898253</vt:i4>
      </vt:variant>
      <vt:variant>
        <vt:i4>3</vt:i4>
      </vt:variant>
      <vt:variant>
        <vt:i4>0</vt:i4>
      </vt:variant>
      <vt:variant>
        <vt:i4>5</vt:i4>
      </vt:variant>
      <vt:variant>
        <vt:lpwstr>https://aplicaciones.aei.gob.es/facilita/</vt:lpwstr>
      </vt:variant>
      <vt:variant>
        <vt:lpwstr/>
      </vt:variant>
      <vt:variant>
        <vt:i4>851992</vt:i4>
      </vt:variant>
      <vt:variant>
        <vt:i4>0</vt:i4>
      </vt:variant>
      <vt:variant>
        <vt:i4>0</vt:i4>
      </vt:variant>
      <vt:variant>
        <vt:i4>5</vt:i4>
      </vt:variant>
      <vt:variant>
        <vt:lpwstr>https://aplicaciones.aei.gob.es/contratospp2/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bx4</dc:creator>
  <cp:keywords/>
  <cp:lastModifiedBy>García Mazario, Marta</cp:lastModifiedBy>
  <cp:revision>7</cp:revision>
  <cp:lastPrinted>2011-06-13T10:55:00Z</cp:lastPrinted>
  <dcterms:created xsi:type="dcterms:W3CDTF">2026-03-05T08:16:00Z</dcterms:created>
  <dcterms:modified xsi:type="dcterms:W3CDTF">2026-03-05T16:24:00Z</dcterms:modified>
</cp:coreProperties>
</file>